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Sharing your data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Pick a question and read it with your partner. Use your block diagram to find the answer, and write it on your whiteboard. Share your answers and award points for correct answers.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How many animals with two legs were seen at the zoo?</w:t>
      </w:r>
    </w:p>
    <w:p w:rsidR="00000000" w:rsidDel="00000000" w:rsidP="00000000" w:rsidRDefault="00000000" w:rsidRPr="00000000" w14:paraId="00000005">
      <w:pPr>
        <w:ind w:left="0" w:firstLine="0"/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- - - - - - - - - - - - - - - - - - - - - - - - - - - - - - - - - - - - -</w:t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What was the most common number of legs?</w:t>
      </w:r>
    </w:p>
    <w:p w:rsidR="00000000" w:rsidDel="00000000" w:rsidP="00000000" w:rsidRDefault="00000000" w:rsidRPr="00000000" w14:paraId="00000007">
      <w:pPr>
        <w:ind w:left="0" w:firstLine="0"/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- - - - - - - - - - - - - - - - - - - - - - - - - - - - - - - - - - - - - </w:t>
      </w:r>
    </w:p>
    <w:p w:rsidR="00000000" w:rsidDel="00000000" w:rsidP="00000000" w:rsidRDefault="00000000" w:rsidRPr="00000000" w14:paraId="00000008">
      <w:pPr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What was the least common number of legs?</w:t>
      </w:r>
    </w:p>
    <w:p w:rsidR="00000000" w:rsidDel="00000000" w:rsidP="00000000" w:rsidRDefault="00000000" w:rsidRPr="00000000" w14:paraId="00000009">
      <w:pPr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- - - - - - - - - - - - - - - - - - - - - - - - - - - - - - - - - - - - -</w:t>
      </w:r>
    </w:p>
    <w:p w:rsidR="00000000" w:rsidDel="00000000" w:rsidP="00000000" w:rsidRDefault="00000000" w:rsidRPr="00000000" w14:paraId="0000000A">
      <w:pPr>
        <w:ind w:left="0" w:firstLine="0"/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Sarah says: “We saw 18 spiders when we went to the zoo.”  Could this be true?  Yes or no?</w:t>
      </w:r>
    </w:p>
    <w:p w:rsidR="00000000" w:rsidDel="00000000" w:rsidP="00000000" w:rsidRDefault="00000000" w:rsidRPr="00000000" w14:paraId="0000000B">
      <w:pPr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- - - - - - - - - - - - - - - - - - - - - - - - - - - - - - - - - - - - - </w:t>
      </w:r>
    </w:p>
    <w:p w:rsidR="00000000" w:rsidDel="00000000" w:rsidP="00000000" w:rsidRDefault="00000000" w:rsidRPr="00000000" w14:paraId="0000000C">
      <w:pPr>
        <w:ind w:left="0" w:firstLine="0"/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How many animals had no legs?</w:t>
      </w:r>
    </w:p>
    <w:p w:rsidR="00000000" w:rsidDel="00000000" w:rsidP="00000000" w:rsidRDefault="00000000" w:rsidRPr="00000000" w14:paraId="0000000D">
      <w:pPr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- - - - - - - - - - - - - - - - - - - - - - - - - - - - - - - - - - - - - </w:t>
      </w:r>
    </w:p>
    <w:p w:rsidR="00000000" w:rsidDel="00000000" w:rsidP="00000000" w:rsidRDefault="00000000" w:rsidRPr="00000000" w14:paraId="0000000E">
      <w:pPr>
        <w:ind w:left="0" w:firstLine="0"/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How many animals were seen at the zoo altogether?</w:t>
      </w:r>
    </w:p>
    <w:p w:rsidR="00000000" w:rsidDel="00000000" w:rsidP="00000000" w:rsidRDefault="00000000" w:rsidRPr="00000000" w14:paraId="0000000F">
      <w:pPr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- - - - - - - - - - - - - - - - - - - - - - - - - - - - - - - - - - - - - </w:t>
      </w:r>
    </w:p>
    <w:p w:rsidR="00000000" w:rsidDel="00000000" w:rsidP="00000000" w:rsidRDefault="00000000" w:rsidRPr="00000000" w14:paraId="00000010">
      <w:pPr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How many animals with five legs were seen at the zoo?</w:t>
      </w:r>
    </w:p>
    <w:p w:rsidR="00000000" w:rsidDel="00000000" w:rsidP="00000000" w:rsidRDefault="00000000" w:rsidRPr="00000000" w14:paraId="00000011">
      <w:pPr>
        <w:rPr>
          <w:b w:val="1"/>
          <w:color w:val="5b5ba5"/>
          <w:sz w:val="36"/>
          <w:szCs w:val="36"/>
        </w:rPr>
      </w:pPr>
      <w:r w:rsidDel="00000000" w:rsidR="00000000" w:rsidRPr="00000000">
        <w:rPr>
          <w:b w:val="1"/>
          <w:color w:val="5b5ba5"/>
          <w:sz w:val="36"/>
          <w:szCs w:val="36"/>
          <w:rtl w:val="0"/>
        </w:rPr>
        <w:t xml:space="preserve">- - - - - - - - - - - - - - - - - - - - - - - - - - - - - - - - - - - - -</w:t>
      </w:r>
    </w:p>
    <w:p w:rsidR="00000000" w:rsidDel="00000000" w:rsidP="00000000" w:rsidRDefault="00000000" w:rsidRPr="00000000" w14:paraId="00000012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Resources are updated regularly — the latest version is available at: </w:t>
      </w:r>
      <w:hyperlink r:id="rId6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ncce.io/tcc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13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This resource is licensed under the Open Government Licence, version 3. For more information on this licence, see </w:t>
      </w:r>
      <w:hyperlink r:id="rId7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ncce.io/ogl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  <w:t xml:space="preserve">Last updated: 28-01-21</w:t>
    </w:r>
  </w:p>
  <w:p w:rsidR="00000000" w:rsidDel="00000000" w:rsidP="00000000" w:rsidRDefault="00000000" w:rsidRPr="00000000" w14:paraId="0000001C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680.0" w:type="dxa"/>
      <w:jc w:val="left"/>
      <w:tblInd w:w="-62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035"/>
      <w:gridCol w:w="6645"/>
      <w:tblGridChange w:id="0">
        <w:tblGrid>
          <w:gridCol w:w="4035"/>
          <w:gridCol w:w="6645"/>
        </w:tblGrid>
      </w:tblGridChange>
    </w:tblGrid>
    <w:tr>
      <w:trPr>
        <w:trHeight w:val="217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16">
          <w:pPr>
            <w:spacing w:line="276" w:lineRule="auto"/>
            <w:ind w:left="9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2 – Pictograms</w:t>
          </w:r>
        </w:p>
        <w:p w:rsidR="00000000" w:rsidDel="00000000" w:rsidP="00000000" w:rsidRDefault="00000000" w:rsidRPr="00000000" w14:paraId="00000017">
          <w:pPr>
            <w:spacing w:line="276" w:lineRule="auto"/>
            <w:ind w:left="90" w:right="-234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6 – Presenting information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18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19">
          <w:pPr>
            <w:widowControl w:val="0"/>
            <w:spacing w:line="240" w:lineRule="auto"/>
            <w:ind w:right="15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A">
    <w:pPr>
      <w:spacing w:line="276" w:lineRule="auto"/>
      <w:ind w:left="7920" w:right="-234.09448818897602" w:firstLine="0"/>
      <w:jc w:val="right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7" Type="http://schemas.openxmlformats.org/officeDocument/2006/relationships/hyperlink" Target="https://ncce.io/og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